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94" w:rsidRPr="00837D94" w:rsidRDefault="00837D94" w:rsidP="00837D94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837D94">
        <w:rPr>
          <w:rFonts w:ascii="Arial" w:eastAsia="Times New Roman" w:hAnsi="Arial" w:cs="Arial"/>
          <w:sz w:val="36"/>
          <w:szCs w:val="36"/>
        </w:rPr>
        <w:t xml:space="preserve">Anthony Waterhouse Fellowship </w:t>
      </w:r>
    </w:p>
    <w:p w:rsidR="00837D94" w:rsidRDefault="00837D94" w:rsidP="00837D94">
      <w:pPr>
        <w:spacing w:after="0" w:line="240" w:lineRule="auto"/>
        <w:rPr>
          <w:rFonts w:ascii="Arial" w:eastAsia="Times New Roman" w:hAnsi="Arial" w:cs="Arial"/>
          <w:b/>
          <w:sz w:val="20"/>
          <w:szCs w:val="36"/>
        </w:rPr>
      </w:pPr>
      <w:r w:rsidRPr="00837D94">
        <w:rPr>
          <w:rFonts w:ascii="Arial" w:eastAsia="Times New Roman" w:hAnsi="Arial" w:cs="Arial"/>
          <w:b/>
          <w:sz w:val="20"/>
          <w:szCs w:val="36"/>
        </w:rPr>
        <w:t>Application Form</w:t>
      </w:r>
    </w:p>
    <w:p w:rsidR="00837D94" w:rsidRDefault="00ED3F8C" w:rsidP="00837D9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Please submit completed forms to – </w:t>
      </w:r>
      <w:hyperlink r:id="rId8" w:history="1">
        <w:r w:rsidRPr="008F0823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ellen.phillips@iop.org</w:t>
        </w:r>
      </w:hyperlink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</w:p>
    <w:p w:rsidR="00DD5B32" w:rsidRDefault="00837D94" w:rsidP="007A13CF">
      <w:pPr>
        <w:jc w:val="both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837D94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The Anthony Waterhouse Fellowship is open to practising teachers who 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have an idea about physics teaching they want to develop and make available to the wider teaching community. </w:t>
      </w:r>
      <w:r w:rsidR="007A13C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If successful in your application, the Fellowship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will provide you with a grant of £2,000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="00901F8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(in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two payments)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plus up to an additional £1,500 for travel expen</w:t>
      </w:r>
      <w:r w:rsidR="00DD5B32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ses, material/software expenses. If successful you will be expected to make your research available to the wider physics teaching community, by submitting an article to Physics Education or similar publication. </w:t>
      </w:r>
    </w:p>
    <w:p w:rsidR="002966E7" w:rsidRDefault="002966E7" w:rsidP="00837D94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Please note: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The closing date for applications is </w:t>
      </w:r>
      <w:r w:rsidRPr="002966E7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 xml:space="preserve">Monday </w:t>
      </w:r>
      <w:r w:rsidR="00344BC1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>13</w:t>
      </w:r>
      <w:r w:rsidR="00344BC1" w:rsidRPr="00344BC1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344BC1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  <w:t xml:space="preserve"> April 2020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Y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ou should expect to hear whether your application has been successful two weeks after the deadline</w:t>
      </w:r>
      <w:r w:rsidR="007C54A5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The Fellowship will begin in the summer of 20</w:t>
      </w:r>
      <w:r w:rsidR="00D354C9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20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(start date to be agreed with the successful applicant)</w:t>
      </w:r>
    </w:p>
    <w:p w:rsidR="002966E7" w:rsidRPr="002966E7" w:rsidRDefault="002966E7" w:rsidP="002966E7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If you are awarded the Fellowship, you will be expected to complete your project and submit a written article within 12 months 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before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receiving the </w:t>
      </w:r>
      <w:r w:rsidR="00277560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final payment</w:t>
      </w: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. </w:t>
      </w:r>
    </w:p>
    <w:p w:rsidR="00096C3B" w:rsidRDefault="002966E7" w:rsidP="00096C3B">
      <w:pPr>
        <w:pStyle w:val="ListParagraph"/>
        <w:numPr>
          <w:ilvl w:val="0"/>
          <w:numId w:val="3"/>
        </w:numPr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2966E7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In order to be eligible to receive the Fellowship, you need to be a practising teacher working in a UK educational institution (schools and colleges) catering for students in t</w:t>
      </w:r>
      <w:r w:rsidR="00096C3B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he age range 11 to 19 years-olds</w:t>
      </w:r>
    </w:p>
    <w:p w:rsidR="00096C3B" w:rsidRPr="00096C3B" w:rsidRDefault="00096C3B" w:rsidP="00096C3B">
      <w:pPr>
        <w:pStyle w:val="ListParagraph"/>
        <w:shd w:val="clear" w:color="auto" w:fill="FFFFFF"/>
        <w:spacing w:before="120" w:after="100" w:afterAutospacing="1" w:line="360" w:lineRule="atLeast"/>
        <w:ind w:hanging="862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 w:rsidRPr="00096C3B"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  <w:t>1)</w:t>
      </w:r>
      <w:r w:rsidRPr="00096C3B">
        <w:rPr>
          <w:rFonts w:ascii="Arial" w:eastAsia="Times New Roman" w:hAnsi="Arial" w:cs="Arial"/>
          <w:b/>
          <w:sz w:val="18"/>
          <w:szCs w:val="36"/>
        </w:rPr>
        <w:t xml:space="preserve"> </w:t>
      </w:r>
      <w:r w:rsidRPr="00096C3B"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  <w:t>Personal Details</w:t>
      </w:r>
    </w:p>
    <w:p w:rsidR="00096C3B" w:rsidRPr="002966E7" w:rsidRDefault="00096C3B" w:rsidP="00096C3B">
      <w:pPr>
        <w:pStyle w:val="ListParagraph"/>
        <w:shd w:val="clear" w:color="auto" w:fill="FFFFFF"/>
        <w:spacing w:before="120" w:after="100" w:afterAutospacing="1" w:line="36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7364"/>
        <w:tblW w:w="9317" w:type="dxa"/>
        <w:tblLook w:val="04A0" w:firstRow="1" w:lastRow="0" w:firstColumn="1" w:lastColumn="0" w:noHBand="0" w:noVBand="1"/>
      </w:tblPr>
      <w:tblGrid>
        <w:gridCol w:w="2395"/>
        <w:gridCol w:w="6922"/>
      </w:tblGrid>
      <w:tr w:rsidR="00096C3B" w:rsidTr="00096C3B">
        <w:trPr>
          <w:trHeight w:val="286"/>
        </w:trPr>
        <w:tc>
          <w:tcPr>
            <w:tcW w:w="2395" w:type="dxa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96C3B" w:rsidTr="00096C3B">
        <w:trPr>
          <w:trHeight w:val="123"/>
        </w:trPr>
        <w:tc>
          <w:tcPr>
            <w:tcW w:w="2395" w:type="dxa"/>
            <w:vMerge w:val="restart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Contact details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Email:</w:t>
            </w: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96C3B" w:rsidTr="00096C3B">
        <w:trPr>
          <w:trHeight w:val="122"/>
        </w:trPr>
        <w:tc>
          <w:tcPr>
            <w:tcW w:w="2395" w:type="dxa"/>
            <w:vMerge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Phone:</w:t>
            </w:r>
          </w:p>
        </w:tc>
      </w:tr>
      <w:tr w:rsidR="00096C3B" w:rsidTr="00096C3B">
        <w:trPr>
          <w:trHeight w:val="286"/>
        </w:trPr>
        <w:tc>
          <w:tcPr>
            <w:tcW w:w="2395" w:type="dxa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School name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96C3B" w:rsidTr="00096C3B">
        <w:trPr>
          <w:trHeight w:val="299"/>
        </w:trPr>
        <w:tc>
          <w:tcPr>
            <w:tcW w:w="2395" w:type="dxa"/>
            <w:vAlign w:val="center"/>
          </w:tcPr>
          <w:p w:rsidR="00096C3B" w:rsidRPr="00DD5B32" w:rsidRDefault="00096C3B" w:rsidP="00096C3B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DD5B32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School address</w:t>
            </w:r>
          </w:p>
        </w:tc>
        <w:tc>
          <w:tcPr>
            <w:tcW w:w="6922" w:type="dxa"/>
          </w:tcPr>
          <w:p w:rsidR="00096C3B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  <w:p w:rsidR="00096C3B" w:rsidRPr="00DD5B32" w:rsidRDefault="00096C3B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2966E7" w:rsidRPr="00096C3B" w:rsidRDefault="00DD5B32" w:rsidP="00837D94">
      <w:pPr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</w:pPr>
      <w:r w:rsidRPr="00096C3B">
        <w:rPr>
          <w:rFonts w:ascii="Helvetica" w:hAnsi="Helvetica" w:cs="Helvetica"/>
          <w:b/>
          <w:color w:val="000000"/>
          <w:sz w:val="16"/>
          <w:szCs w:val="18"/>
          <w:shd w:val="clear" w:color="auto" w:fill="FFFFFF"/>
        </w:rPr>
        <w:t xml:space="preserve">2) Project proposal 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376"/>
        <w:gridCol w:w="6954"/>
      </w:tblGrid>
      <w:tr w:rsidR="00DD5B32" w:rsidTr="002966E7">
        <w:trPr>
          <w:trHeight w:val="330"/>
        </w:trPr>
        <w:tc>
          <w:tcPr>
            <w:tcW w:w="2376" w:type="dxa"/>
            <w:vAlign w:val="center"/>
          </w:tcPr>
          <w:p w:rsidR="00DD5B32" w:rsidRPr="00DD5B32" w:rsidRDefault="00DD5B32" w:rsidP="002966E7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Project Title</w:t>
            </w: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5B32" w:rsidTr="00ED3F8C">
        <w:trPr>
          <w:trHeight w:val="1874"/>
        </w:trPr>
        <w:tc>
          <w:tcPr>
            <w:tcW w:w="2376" w:type="dxa"/>
            <w:vAlign w:val="center"/>
          </w:tcPr>
          <w:p w:rsidR="00DD5B32" w:rsidRDefault="00DD5B32" w:rsidP="002966E7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Description of project</w:t>
            </w:r>
          </w:p>
          <w:p w:rsidR="00DD5B32" w:rsidRPr="00DD5B32" w:rsidRDefault="00DD5B32" w:rsidP="002966E7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(no more than 300 words)</w:t>
            </w: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5B32" w:rsidTr="002966E7">
        <w:trPr>
          <w:trHeight w:val="260"/>
        </w:trPr>
        <w:tc>
          <w:tcPr>
            <w:tcW w:w="2376" w:type="dxa"/>
            <w:vAlign w:val="center"/>
          </w:tcPr>
          <w:p w:rsidR="00DD5B32" w:rsidRDefault="00DD5B32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How do you think your project would help other teachers?</w:t>
            </w: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5B32" w:rsidTr="002966E7">
        <w:trPr>
          <w:trHeight w:val="260"/>
        </w:trPr>
        <w:tc>
          <w:tcPr>
            <w:tcW w:w="2376" w:type="dxa"/>
            <w:vAlign w:val="center"/>
          </w:tcPr>
          <w:p w:rsidR="00EC33E5" w:rsidRDefault="00EC33E5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>Are you aware of similar projects or research in this area? If so, please give details</w:t>
            </w:r>
          </w:p>
          <w:p w:rsidR="00DD5B32" w:rsidRPr="00DD5B32" w:rsidRDefault="00DD5B32" w:rsidP="00096C3B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954" w:type="dxa"/>
          </w:tcPr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5B32" w:rsidRDefault="00DD5B32" w:rsidP="00837D94">
            <w:pPr>
              <w:rPr>
                <w:rFonts w:ascii="Helvetica" w:hAnsi="Helvetica" w:cs="Helvetica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DD5B32" w:rsidRPr="00DD5B32" w:rsidRDefault="00DD5B32" w:rsidP="00096C3B">
      <w:pPr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</w:rPr>
      </w:pPr>
    </w:p>
    <w:sectPr w:rsidR="00DD5B32" w:rsidRPr="00DD5B3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F2" w:rsidRDefault="00E572F2" w:rsidP="00837D94">
      <w:pPr>
        <w:spacing w:after="0" w:line="240" w:lineRule="auto"/>
      </w:pPr>
      <w:r>
        <w:separator/>
      </w:r>
    </w:p>
  </w:endnote>
  <w:endnote w:type="continuationSeparator" w:id="0">
    <w:p w:rsidR="00E572F2" w:rsidRDefault="00E572F2" w:rsidP="008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F2" w:rsidRDefault="00E572F2" w:rsidP="00837D94">
      <w:pPr>
        <w:spacing w:after="0" w:line="240" w:lineRule="auto"/>
      </w:pPr>
      <w:r>
        <w:separator/>
      </w:r>
    </w:p>
  </w:footnote>
  <w:footnote w:type="continuationSeparator" w:id="0">
    <w:p w:rsidR="00E572F2" w:rsidRDefault="00E572F2" w:rsidP="008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3B" w:rsidRDefault="00096C3B">
    <w:pPr>
      <w:pStyle w:val="Header"/>
    </w:pPr>
    <w:r>
      <w:rPr>
        <w:noProof/>
        <w:lang w:eastAsia="en-GB"/>
      </w:rPr>
      <w:drawing>
        <wp:inline distT="0" distB="0" distL="0" distR="0" wp14:anchorId="36BD2C4F" wp14:editId="1259964A">
          <wp:extent cx="1981200" cy="200025"/>
          <wp:effectExtent l="0" t="0" r="0" b="9525"/>
          <wp:docPr id="1" name="Picture 1" descr="IOP london (black 8c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OP london (black 8cm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18B"/>
    <w:multiLevelType w:val="multilevel"/>
    <w:tmpl w:val="0EDE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357FC"/>
    <w:multiLevelType w:val="hybridMultilevel"/>
    <w:tmpl w:val="48F0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DF7"/>
    <w:multiLevelType w:val="hybridMultilevel"/>
    <w:tmpl w:val="C474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4"/>
    <w:rsid w:val="00096C3B"/>
    <w:rsid w:val="00277560"/>
    <w:rsid w:val="002966E7"/>
    <w:rsid w:val="00344BC1"/>
    <w:rsid w:val="004568FE"/>
    <w:rsid w:val="00496CA9"/>
    <w:rsid w:val="0051053C"/>
    <w:rsid w:val="007A13CF"/>
    <w:rsid w:val="007C54A5"/>
    <w:rsid w:val="00837D94"/>
    <w:rsid w:val="008D190A"/>
    <w:rsid w:val="00901F80"/>
    <w:rsid w:val="009F5315"/>
    <w:rsid w:val="00A8472F"/>
    <w:rsid w:val="00C41643"/>
    <w:rsid w:val="00C70520"/>
    <w:rsid w:val="00D33CB0"/>
    <w:rsid w:val="00D354C9"/>
    <w:rsid w:val="00DD5B32"/>
    <w:rsid w:val="00E572F2"/>
    <w:rsid w:val="00EC33E5"/>
    <w:rsid w:val="00E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94"/>
  </w:style>
  <w:style w:type="paragraph" w:styleId="Footer">
    <w:name w:val="footer"/>
    <w:basedOn w:val="Normal"/>
    <w:link w:val="Foot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94"/>
  </w:style>
  <w:style w:type="paragraph" w:styleId="BalloonText">
    <w:name w:val="Balloon Text"/>
    <w:basedOn w:val="Normal"/>
    <w:link w:val="BalloonTextChar"/>
    <w:uiPriority w:val="99"/>
    <w:semiHidden/>
    <w:unhideWhenUsed/>
    <w:rsid w:val="008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5B32"/>
  </w:style>
  <w:style w:type="character" w:styleId="Hyperlink">
    <w:name w:val="Hyperlink"/>
    <w:basedOn w:val="DefaultParagraphFont"/>
    <w:uiPriority w:val="99"/>
    <w:unhideWhenUsed/>
    <w:rsid w:val="00DD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D94"/>
  </w:style>
  <w:style w:type="paragraph" w:styleId="Footer">
    <w:name w:val="footer"/>
    <w:basedOn w:val="Normal"/>
    <w:link w:val="FooterChar"/>
    <w:uiPriority w:val="99"/>
    <w:unhideWhenUsed/>
    <w:rsid w:val="00837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D94"/>
  </w:style>
  <w:style w:type="paragraph" w:styleId="BalloonText">
    <w:name w:val="Balloon Text"/>
    <w:basedOn w:val="Normal"/>
    <w:link w:val="BalloonTextChar"/>
    <w:uiPriority w:val="99"/>
    <w:semiHidden/>
    <w:unhideWhenUsed/>
    <w:rsid w:val="00837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5B32"/>
  </w:style>
  <w:style w:type="character" w:styleId="Hyperlink">
    <w:name w:val="Hyperlink"/>
    <w:basedOn w:val="DefaultParagraphFont"/>
    <w:uiPriority w:val="99"/>
    <w:unhideWhenUsed/>
    <w:rsid w:val="00DD5B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.phillips@io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Physics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Phillips</dc:creator>
  <cp:lastModifiedBy>Elizabeth Pace</cp:lastModifiedBy>
  <cp:revision>2</cp:revision>
  <dcterms:created xsi:type="dcterms:W3CDTF">2019-05-01T13:28:00Z</dcterms:created>
  <dcterms:modified xsi:type="dcterms:W3CDTF">2019-05-01T13:28:00Z</dcterms:modified>
</cp:coreProperties>
</file>